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7518BFA" w14:textId="6295F8FB" w:rsidR="00D8456A" w:rsidRDefault="00FC0BA6">
      <w:r>
        <w:t xml:space="preserve">Emotions </w:t>
      </w:r>
      <w:r w:rsidR="00F00D95">
        <w:t xml:space="preserve">and Ads </w:t>
      </w:r>
      <w:r>
        <w:t xml:space="preserve">on </w:t>
      </w:r>
      <w:r w:rsidR="00F00D95">
        <w:t>Amazon Mechanical Turk / Prolific</w:t>
      </w:r>
      <w:r>
        <w:t xml:space="preserve"> </w:t>
      </w:r>
      <w:r w:rsidR="0058678C">
        <w:t>Task</w:t>
      </w:r>
      <w:r>
        <w:t>:</w:t>
      </w:r>
    </w:p>
    <w:p w14:paraId="4E73C04C" w14:textId="676F99EF" w:rsidR="00FC0BA6" w:rsidRDefault="00FC0BA6"/>
    <w:p w14:paraId="401EC78C" w14:textId="40001C27" w:rsidR="00E91E41" w:rsidRDefault="00E91E41" w:rsidP="008E6A7A">
      <w:r>
        <w:t xml:space="preserve">The online survey respondents will be provided a video layout much like that of YouTube. They will be asked to watch a video (placement) with one to </w:t>
      </w:r>
      <w:r w:rsidR="00C92C1E">
        <w:t xml:space="preserve">four </w:t>
      </w:r>
      <w:r w:rsidR="008E6A7A">
        <w:t xml:space="preserve">video </w:t>
      </w:r>
      <w:r>
        <w:t>ads</w:t>
      </w:r>
      <w:r w:rsidR="008E6A7A">
        <w:t xml:space="preserve"> interspersed throughout the </w:t>
      </w:r>
      <w:r w:rsidR="009C6BB9">
        <w:t xml:space="preserve">video </w:t>
      </w:r>
      <w:r w:rsidR="008E6A7A">
        <w:t>placement</w:t>
      </w:r>
      <w:r>
        <w:t xml:space="preserve">. </w:t>
      </w:r>
    </w:p>
    <w:p w14:paraId="565B7044" w14:textId="4050C5C7" w:rsidR="00E91E41" w:rsidRDefault="00E91E41" w:rsidP="00E91E41">
      <w:pPr>
        <w:jc w:val="center"/>
      </w:pPr>
      <w:r w:rsidRPr="00E91E41">
        <w:rPr>
          <w:noProof/>
        </w:rPr>
        <w:drawing>
          <wp:inline distT="0" distB="0" distL="0" distR="0" wp14:anchorId="4ADA6C24" wp14:editId="387374B3">
            <wp:extent cx="2816791" cy="2483224"/>
            <wp:effectExtent l="0" t="0" r="3175" b="0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07C8215D-27C7-C140-A016-63EA96BF5D9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07C8215D-27C7-C140-A016-63EA96BF5D9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21072" cy="248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60C65" w14:textId="4EBC8DEE" w:rsidR="00E91E41" w:rsidRDefault="00E91E41" w:rsidP="00E91E41">
      <w:r>
        <w:t xml:space="preserve">Respondents will be given a choice to skip </w:t>
      </w:r>
      <w:r w:rsidR="00A11CB8">
        <w:t>each</w:t>
      </w:r>
      <w:r>
        <w:t xml:space="preserve"> ad</w:t>
      </w:r>
      <w:r w:rsidR="00C92C1E">
        <w:t xml:space="preserve"> to continue watching the video</w:t>
      </w:r>
      <w:r w:rsidR="00A11CB8">
        <w:t xml:space="preserve"> or to watch the ad</w:t>
      </w:r>
      <w:r>
        <w:t>.</w:t>
      </w:r>
      <w:r w:rsidR="00C92C1E">
        <w:t xml:space="preserve"> The ad’s landing page will also be provided to respondents to click, providing us another outcome measure.</w:t>
      </w:r>
    </w:p>
    <w:p w14:paraId="39E76945" w14:textId="7DBE421F" w:rsidR="00E91E41" w:rsidRDefault="00E91E41" w:rsidP="00E91E41"/>
    <w:p w14:paraId="06FB9919" w14:textId="324AA3F5" w:rsidR="00E91E41" w:rsidRDefault="00E91E41" w:rsidP="00C92C1E">
      <w:pPr>
        <w:jc w:val="center"/>
      </w:pPr>
      <w:r w:rsidRPr="00E91E41">
        <w:rPr>
          <w:noProof/>
        </w:rPr>
        <w:drawing>
          <wp:inline distT="0" distB="0" distL="0" distR="0" wp14:anchorId="7480BFBF" wp14:editId="0A49091D">
            <wp:extent cx="4615630" cy="2569921"/>
            <wp:effectExtent l="0" t="0" r="0" b="0"/>
            <wp:docPr id="51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CE87CEE2-6568-A24A-BA11-8F496CD0FAC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CE87CEE2-6568-A24A-BA11-8F496CD0FAC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15630" cy="256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1E41" w:rsidSect="007157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6C059B"/>
    <w:multiLevelType w:val="hybridMultilevel"/>
    <w:tmpl w:val="87A685EA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A7E7B5D"/>
    <w:multiLevelType w:val="hybridMultilevel"/>
    <w:tmpl w:val="4A5E6CE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C0BA6"/>
    <w:rsid w:val="000C3347"/>
    <w:rsid w:val="0023490C"/>
    <w:rsid w:val="00253327"/>
    <w:rsid w:val="00313A20"/>
    <w:rsid w:val="0034217D"/>
    <w:rsid w:val="0058678C"/>
    <w:rsid w:val="00627FEB"/>
    <w:rsid w:val="00667C66"/>
    <w:rsid w:val="006C1888"/>
    <w:rsid w:val="00715773"/>
    <w:rsid w:val="007354F9"/>
    <w:rsid w:val="008C08CE"/>
    <w:rsid w:val="008E6A7A"/>
    <w:rsid w:val="009C6BB9"/>
    <w:rsid w:val="00A11CB8"/>
    <w:rsid w:val="00C92C1E"/>
    <w:rsid w:val="00D02C3A"/>
    <w:rsid w:val="00E91E41"/>
    <w:rsid w:val="00F00D95"/>
    <w:rsid w:val="00FC0BA6"/>
    <w:rsid w:val="00FC4E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F0DBCA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354F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5" Type="http://schemas.openxmlformats.org/officeDocument/2006/relationships/image" Target="media/image1.em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</Pages>
  <Words>72</Words>
  <Characters>413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Hortense Fong</dc:creator>
  <cp:keywords/>
  <dc:description/>
  <cp:lastModifiedBy>Hortense Fong</cp:lastModifiedBy>
  <cp:revision>6</cp:revision>
  <dcterms:created xsi:type="dcterms:W3CDTF">2021-01-14T16:55:00Z</dcterms:created>
  <dcterms:modified xsi:type="dcterms:W3CDTF">2021-01-27T18:49:00Z</dcterms:modified>
</cp:coreProperties>
</file>